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18F3" w14:textId="77777777" w:rsidR="00DB64B0" w:rsidRDefault="00DB64B0" w:rsidP="00DB64B0">
      <w:pPr>
        <w:rPr>
          <w:lang w:val="el-GR"/>
        </w:rPr>
      </w:pPr>
    </w:p>
    <w:p w14:paraId="20F8E617" w14:textId="77777777" w:rsidR="00DB64B0" w:rsidRDefault="00DB64B0" w:rsidP="00DB64B0">
      <w:pPr>
        <w:rPr>
          <w:lang w:val="el-GR"/>
        </w:rPr>
      </w:pPr>
      <w:r>
        <w:rPr>
          <w:lang w:val="el-GR"/>
        </w:rPr>
        <w:t>14 Οκτωβρίου, 2025.</w:t>
      </w:r>
    </w:p>
    <w:p w14:paraId="079FC299" w14:textId="77777777" w:rsidR="00DB64B0" w:rsidRDefault="00DB64B0" w:rsidP="00DB64B0">
      <w:pPr>
        <w:rPr>
          <w:lang w:val="el-GR"/>
        </w:rPr>
      </w:pPr>
    </w:p>
    <w:p w14:paraId="16F90A94" w14:textId="77777777" w:rsidR="00DB64B0" w:rsidRDefault="00DB64B0" w:rsidP="00DB64B0">
      <w:pPr>
        <w:rPr>
          <w:lang w:val="el-GR"/>
        </w:rPr>
      </w:pPr>
      <w:r>
        <w:rPr>
          <w:lang w:val="el-GR"/>
        </w:rPr>
        <w:t>Αγαπητοί φίλοι και πρώην συνάδελφοι,</w:t>
      </w:r>
    </w:p>
    <w:p w14:paraId="6B177C92" w14:textId="77777777" w:rsidR="00DB64B0" w:rsidRDefault="00DB64B0" w:rsidP="00DB64B0">
      <w:pPr>
        <w:rPr>
          <w:lang w:val="el-GR"/>
        </w:rPr>
      </w:pPr>
      <w:r>
        <w:rPr>
          <w:lang w:val="el-GR"/>
        </w:rPr>
        <w:t xml:space="preserve">Σας ενημερώνουμε  ότι  στις 2 Νοεμβρίου είναι το </w:t>
      </w:r>
      <w:r w:rsidR="00804018" w:rsidRPr="00804018">
        <w:rPr>
          <w:lang w:val="el-GR"/>
        </w:rPr>
        <w:t>7</w:t>
      </w:r>
      <w:r w:rsidR="003B7851" w:rsidRPr="003B7851">
        <w:rPr>
          <w:vertAlign w:val="superscript"/>
          <w:lang w:val="el-GR"/>
        </w:rPr>
        <w:t>ο</w:t>
      </w:r>
      <w:r w:rsidR="003B7851">
        <w:rPr>
          <w:lang w:val="el-GR"/>
        </w:rPr>
        <w:t xml:space="preserve"> </w:t>
      </w:r>
      <w:r>
        <w:rPr>
          <w:lang w:val="el-GR"/>
        </w:rPr>
        <w:t xml:space="preserve">ετήσιο μνημόσυνο του </w:t>
      </w:r>
      <w:r w:rsidR="003B7851">
        <w:rPr>
          <w:lang w:val="el-GR"/>
        </w:rPr>
        <w:t>φίλου,</w:t>
      </w:r>
      <w:r>
        <w:rPr>
          <w:lang w:val="el-GR"/>
        </w:rPr>
        <w:t xml:space="preserve"> πρώην Προέδρου</w:t>
      </w:r>
      <w:r w:rsidR="003B7851">
        <w:rPr>
          <w:lang w:val="el-GR"/>
        </w:rPr>
        <w:t xml:space="preserve"> του </w:t>
      </w:r>
      <w:r w:rsidR="00804018" w:rsidRPr="00804018">
        <w:rPr>
          <w:lang w:val="el-GR"/>
        </w:rPr>
        <w:t xml:space="preserve"> </w:t>
      </w:r>
      <w:r w:rsidR="003B7851">
        <w:rPr>
          <w:lang w:val="el-GR"/>
        </w:rPr>
        <w:t xml:space="preserve">Συνδέσμου μας,  του αείμνηστου  Σάββα Φιλίππου.  Ενός </w:t>
      </w:r>
      <w:r>
        <w:rPr>
          <w:lang w:val="el-GR"/>
        </w:rPr>
        <w:t xml:space="preserve"> ανθρώπου που με υπομονή και </w:t>
      </w:r>
      <w:r w:rsidR="004E7D0C">
        <w:rPr>
          <w:lang w:val="el-GR"/>
        </w:rPr>
        <w:t xml:space="preserve">ηγετική </w:t>
      </w:r>
      <w:r>
        <w:rPr>
          <w:lang w:val="el-GR"/>
        </w:rPr>
        <w:t xml:space="preserve">επιμονή </w:t>
      </w:r>
      <w:r w:rsidR="004E7D0C">
        <w:rPr>
          <w:lang w:val="el-GR"/>
        </w:rPr>
        <w:t xml:space="preserve">πρωτοστάτησε </w:t>
      </w:r>
      <w:r w:rsidR="003B7851">
        <w:rPr>
          <w:lang w:val="el-GR"/>
        </w:rPr>
        <w:t xml:space="preserve"> στην δημιουγία του Συνδέσμου μας ,  και  </w:t>
      </w:r>
      <w:r w:rsidR="004E7D0C">
        <w:rPr>
          <w:lang w:val="el-GR"/>
        </w:rPr>
        <w:t>μαζί με άλλους συναδέλφους</w:t>
      </w:r>
      <w:r>
        <w:rPr>
          <w:lang w:val="el-GR"/>
        </w:rPr>
        <w:t xml:space="preserve"> που αφυπηρετήσαμε </w:t>
      </w:r>
      <w:r w:rsidR="003B7851">
        <w:rPr>
          <w:lang w:val="el-GR"/>
        </w:rPr>
        <w:t xml:space="preserve">το Καλοκαίρι του 2013, </w:t>
      </w:r>
      <w:r>
        <w:rPr>
          <w:lang w:val="el-GR"/>
        </w:rPr>
        <w:t>μέσα σε δύσκολες συνθήκ</w:t>
      </w:r>
      <w:r w:rsidR="003B7851">
        <w:rPr>
          <w:lang w:val="el-GR"/>
        </w:rPr>
        <w:t>ες  όπως ο καθένας μας θυμάται, οργάνωσε τους συναδέλφους  για να διεκδικήσουν το δίκαιό τους.</w:t>
      </w:r>
    </w:p>
    <w:p w14:paraId="7F12DEB4" w14:textId="77777777" w:rsidR="00DB64B0" w:rsidRDefault="00DB64B0" w:rsidP="00DB64B0">
      <w:pPr>
        <w:rPr>
          <w:lang w:val="el-GR"/>
        </w:rPr>
      </w:pPr>
      <w:r>
        <w:rPr>
          <w:lang w:val="el-GR"/>
        </w:rPr>
        <w:t>Ο Σύνδεσμός μας (ΣΥΠΑΥΤΚ)</w:t>
      </w:r>
      <w:r w:rsidR="004E7D0C">
        <w:rPr>
          <w:lang w:val="el-GR"/>
        </w:rPr>
        <w:t>,</w:t>
      </w:r>
      <w:r>
        <w:rPr>
          <w:lang w:val="el-GR"/>
        </w:rPr>
        <w:t xml:space="preserve"> σε συνεργασία με το Κίνημα Οικολόγων, του οποίου υπήρξε Αναπληρωτής Πρόεδρος,  </w:t>
      </w:r>
      <w:r w:rsidR="004E7D0C">
        <w:rPr>
          <w:lang w:val="el-GR"/>
        </w:rPr>
        <w:t>α</w:t>
      </w:r>
      <w:r>
        <w:rPr>
          <w:lang w:val="el-GR"/>
        </w:rPr>
        <w:t>νέλαβε την τέλεση του μνημοσύνου ως ένδειξη τιμής και ευγνωμοσύνης</w:t>
      </w:r>
      <w:r w:rsidR="004E7D0C">
        <w:rPr>
          <w:lang w:val="el-GR"/>
        </w:rPr>
        <w:t xml:space="preserve"> για τον αγώνα και την προσφορά του.</w:t>
      </w:r>
    </w:p>
    <w:p w14:paraId="11F68E5D" w14:textId="77777777" w:rsidR="00DB64B0" w:rsidRDefault="00DB64B0" w:rsidP="00DB64B0">
      <w:pPr>
        <w:rPr>
          <w:lang w:val="el-GR"/>
        </w:rPr>
      </w:pPr>
      <w:r>
        <w:rPr>
          <w:lang w:val="el-GR"/>
        </w:rPr>
        <w:t>Το μνημόσυνο θα τελεστεί στην εκκλησία Αποστόλου Βαρνάβα στη Δασούπολη στις 2/11/2025.  Θα ακολουθήσει καφές στην αίθουσα της εκκλησίας και είσαστε όλοι ευπρόσδεκτοι.</w:t>
      </w:r>
    </w:p>
    <w:p w14:paraId="3AC039B6" w14:textId="77777777" w:rsidR="00DB64B0" w:rsidRDefault="00DB64B0" w:rsidP="00DB64B0">
      <w:pPr>
        <w:rPr>
          <w:lang w:val="el-GR"/>
        </w:rPr>
      </w:pPr>
      <w:r>
        <w:rPr>
          <w:lang w:val="el-GR"/>
        </w:rPr>
        <w:t>Γραμματεία ΣΥΠΑΥΤΚ</w:t>
      </w:r>
    </w:p>
    <w:p w14:paraId="7B72D03C" w14:textId="77777777" w:rsidR="00AF649D" w:rsidRPr="00AF649D" w:rsidRDefault="00AF649D" w:rsidP="00A52C8F">
      <w:pPr>
        <w:rPr>
          <w:lang w:val="el-GR"/>
        </w:rPr>
      </w:pPr>
    </w:p>
    <w:p w14:paraId="7EAB74D2" w14:textId="77777777" w:rsidR="00844F3D" w:rsidRPr="00DB64B0" w:rsidRDefault="00844F3D" w:rsidP="00A52C8F">
      <w:pPr>
        <w:rPr>
          <w:lang w:val="el-GR"/>
        </w:rPr>
      </w:pPr>
    </w:p>
    <w:p w14:paraId="12AD9334" w14:textId="77777777" w:rsidR="00844F3D" w:rsidRPr="00DB64B0" w:rsidRDefault="00844F3D" w:rsidP="00A52C8F">
      <w:pPr>
        <w:rPr>
          <w:lang w:val="el-GR"/>
        </w:rPr>
      </w:pPr>
    </w:p>
    <w:p w14:paraId="288BDD69" w14:textId="77777777" w:rsidR="00844F3D" w:rsidRPr="00DB64B0" w:rsidRDefault="00844F3D" w:rsidP="008212CB">
      <w:pPr>
        <w:rPr>
          <w:lang w:val="el-GR"/>
        </w:rPr>
      </w:pPr>
    </w:p>
    <w:sectPr w:rsidR="00844F3D" w:rsidRPr="00DB64B0" w:rsidSect="005C1FEA">
      <w:headerReference w:type="default" r:id="rId7"/>
      <w:footerReference w:type="default" r:id="rId8"/>
      <w:pgSz w:w="12240" w:h="15840"/>
      <w:pgMar w:top="841" w:right="1041" w:bottom="142" w:left="1440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B414" w14:textId="77777777" w:rsidR="00FD4222" w:rsidRDefault="00FD4222" w:rsidP="00D657F1">
      <w:pPr>
        <w:spacing w:after="0" w:line="240" w:lineRule="auto"/>
      </w:pPr>
      <w:r>
        <w:separator/>
      </w:r>
    </w:p>
  </w:endnote>
  <w:endnote w:type="continuationSeparator" w:id="0">
    <w:p w14:paraId="6FF10FBC" w14:textId="77777777" w:rsidR="00FD4222" w:rsidRDefault="00FD4222" w:rsidP="00D6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DA21" w14:textId="77777777" w:rsidR="00694B18" w:rsidRPr="00504B58" w:rsidRDefault="00504B58" w:rsidP="00504B5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6"/>
        <w:lang w:val="el-GR"/>
      </w:rPr>
    </w:pPr>
    <w:r w:rsidRPr="00504B58">
      <w:rPr>
        <w:rFonts w:asciiTheme="majorHAnsi" w:hAnsiTheme="majorHAnsi"/>
        <w:sz w:val="16"/>
        <w:szCs w:val="16"/>
        <w:lang w:val="el-GR"/>
      </w:rPr>
      <w:t xml:space="preserve">Επικοινωνία:      </w:t>
    </w:r>
    <w:proofErr w:type="spellStart"/>
    <w:r w:rsidRPr="00504B58">
      <w:rPr>
        <w:rFonts w:asciiTheme="majorHAnsi" w:hAnsiTheme="majorHAnsi"/>
        <w:sz w:val="16"/>
        <w:szCs w:val="16"/>
      </w:rPr>
      <w:t>sypaytk</w:t>
    </w:r>
    <w:proofErr w:type="spellEnd"/>
    <w:r w:rsidRPr="00504B58">
      <w:rPr>
        <w:rFonts w:asciiTheme="majorHAnsi" w:hAnsiTheme="majorHAnsi"/>
        <w:sz w:val="16"/>
        <w:szCs w:val="16"/>
        <w:lang w:val="el-GR"/>
      </w:rPr>
      <w:t>@</w:t>
    </w:r>
    <w:proofErr w:type="spellStart"/>
    <w:r w:rsidRPr="00504B58">
      <w:rPr>
        <w:rFonts w:asciiTheme="majorHAnsi" w:hAnsiTheme="majorHAnsi"/>
        <w:sz w:val="16"/>
        <w:szCs w:val="16"/>
      </w:rPr>
      <w:t>gmail</w:t>
    </w:r>
    <w:proofErr w:type="spellEnd"/>
    <w:r w:rsidRPr="00504B58">
      <w:rPr>
        <w:rFonts w:asciiTheme="majorHAnsi" w:hAnsiTheme="majorHAnsi"/>
        <w:sz w:val="16"/>
        <w:szCs w:val="16"/>
        <w:lang w:val="el-GR"/>
      </w:rPr>
      <w:t>.</w:t>
    </w:r>
    <w:proofErr w:type="spellStart"/>
    <w:r w:rsidRPr="00504B58">
      <w:rPr>
        <w:rFonts w:asciiTheme="majorHAnsi" w:hAnsiTheme="majorHAnsi"/>
        <w:sz w:val="16"/>
        <w:szCs w:val="16"/>
      </w:rPr>
      <w:t>comhttps</w:t>
    </w:r>
    <w:proofErr w:type="spellEnd"/>
    <w:r w:rsidRPr="00504B58">
      <w:rPr>
        <w:rFonts w:asciiTheme="majorHAnsi" w:hAnsiTheme="majorHAnsi"/>
        <w:sz w:val="16"/>
        <w:szCs w:val="16"/>
        <w:lang w:val="el-GR"/>
      </w:rPr>
      <w:t>://</w:t>
    </w:r>
    <w:r w:rsidRPr="00504B58">
      <w:rPr>
        <w:rFonts w:asciiTheme="majorHAnsi" w:hAnsiTheme="majorHAnsi"/>
        <w:sz w:val="16"/>
        <w:szCs w:val="16"/>
      </w:rPr>
      <w:t>www</w:t>
    </w:r>
    <w:r w:rsidRPr="00504B58">
      <w:rPr>
        <w:rFonts w:asciiTheme="majorHAnsi" w:hAnsiTheme="majorHAnsi"/>
        <w:sz w:val="16"/>
        <w:szCs w:val="16"/>
        <w:lang w:val="el-GR"/>
      </w:rPr>
      <w:t>.</w:t>
    </w:r>
    <w:proofErr w:type="spellStart"/>
    <w:r w:rsidRPr="00504B58">
      <w:rPr>
        <w:rFonts w:asciiTheme="majorHAnsi" w:hAnsiTheme="majorHAnsi"/>
        <w:sz w:val="16"/>
        <w:szCs w:val="16"/>
      </w:rPr>
      <w:t>facebook</w:t>
    </w:r>
    <w:proofErr w:type="spellEnd"/>
    <w:r w:rsidRPr="00504B58">
      <w:rPr>
        <w:rFonts w:asciiTheme="majorHAnsi" w:hAnsiTheme="majorHAnsi"/>
        <w:sz w:val="16"/>
        <w:szCs w:val="16"/>
        <w:lang w:val="el-GR"/>
      </w:rPr>
      <w:t>.</w:t>
    </w:r>
    <w:r w:rsidRPr="00504B58">
      <w:rPr>
        <w:rFonts w:asciiTheme="majorHAnsi" w:hAnsiTheme="majorHAnsi"/>
        <w:sz w:val="16"/>
        <w:szCs w:val="16"/>
      </w:rPr>
      <w:t>com</w:t>
    </w:r>
    <w:r w:rsidRPr="00504B58">
      <w:rPr>
        <w:rFonts w:asciiTheme="majorHAnsi" w:hAnsiTheme="majorHAnsi"/>
        <w:sz w:val="16"/>
        <w:szCs w:val="16"/>
        <w:lang w:val="el-GR"/>
      </w:rPr>
      <w:t>/</w:t>
    </w:r>
    <w:r w:rsidRPr="00504B58">
      <w:rPr>
        <w:rFonts w:asciiTheme="majorHAnsi" w:hAnsiTheme="majorHAnsi"/>
        <w:sz w:val="16"/>
        <w:szCs w:val="16"/>
      </w:rPr>
      <w:t>ERS</w:t>
    </w:r>
    <w:r w:rsidRPr="00504B58">
      <w:rPr>
        <w:rFonts w:asciiTheme="majorHAnsi" w:hAnsiTheme="majorHAnsi"/>
        <w:sz w:val="16"/>
        <w:szCs w:val="16"/>
        <w:lang w:val="el-GR"/>
      </w:rPr>
      <w:t>2013</w:t>
    </w:r>
    <w:r w:rsidRPr="00504B58">
      <w:rPr>
        <w:rFonts w:asciiTheme="majorHAnsi" w:hAnsiTheme="majorHAnsi"/>
        <w:sz w:val="16"/>
        <w:szCs w:val="16"/>
      </w:rPr>
      <w:t>BOC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196E" w14:textId="77777777" w:rsidR="00FD4222" w:rsidRDefault="00FD4222" w:rsidP="00D657F1">
      <w:pPr>
        <w:spacing w:after="0" w:line="240" w:lineRule="auto"/>
      </w:pPr>
      <w:r>
        <w:separator/>
      </w:r>
    </w:p>
  </w:footnote>
  <w:footnote w:type="continuationSeparator" w:id="0">
    <w:p w14:paraId="6DA5E6E5" w14:textId="77777777" w:rsidR="00FD4222" w:rsidRDefault="00FD4222" w:rsidP="00D6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0C19" w14:textId="77777777" w:rsidR="001C48A4" w:rsidRPr="00AF649D" w:rsidRDefault="001C48A4" w:rsidP="001C48A4">
    <w:pPr>
      <w:pStyle w:val="Header"/>
      <w:pBdr>
        <w:bottom w:val="thickThinSmallGap" w:sz="24" w:space="1" w:color="622423" w:themeColor="accent2" w:themeShade="7F"/>
      </w:pBdr>
      <w:tabs>
        <w:tab w:val="clear" w:pos="4320"/>
        <w:tab w:val="clear" w:pos="8640"/>
        <w:tab w:val="right" w:pos="9639"/>
      </w:tabs>
      <w:rPr>
        <w:rFonts w:asciiTheme="majorHAnsi" w:eastAsiaTheme="majorEastAsia" w:hAnsiTheme="majorHAnsi" w:cstheme="majorBidi"/>
        <w:sz w:val="28"/>
        <w:szCs w:val="28"/>
        <w:lang w:val="el-GR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AFF9580" wp14:editId="4A171F86">
          <wp:simplePos x="0" y="0"/>
          <wp:positionH relativeFrom="column">
            <wp:posOffset>4606290</wp:posOffset>
          </wp:positionH>
          <wp:positionV relativeFrom="paragraph">
            <wp:posOffset>-28575</wp:posOffset>
          </wp:positionV>
          <wp:extent cx="1561465" cy="784225"/>
          <wp:effectExtent l="19050" t="0" r="635" b="0"/>
          <wp:wrapThrough wrapText="bothSides">
            <wp:wrapPolygon edited="1">
              <wp:start x="5484" y="2274"/>
              <wp:lineTo x="4750" y="12821"/>
              <wp:lineTo x="21600" y="13326"/>
              <wp:lineTo x="21608" y="0"/>
              <wp:lineTo x="5484" y="2274"/>
            </wp:wrapPolygon>
          </wp:wrapThrough>
          <wp:docPr id="2" name="Picture 2" descr="C:\Users\G U A\Pictures\ΣΥΠΑΥ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 U A\Pictures\ΣΥΠΑΥ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784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751E" w:rsidRPr="001C48A4">
      <w:rPr>
        <w:rFonts w:asciiTheme="majorHAnsi" w:eastAsiaTheme="majorEastAsia" w:hAnsiTheme="majorHAnsi" w:cstheme="majorBidi"/>
        <w:sz w:val="28"/>
        <w:szCs w:val="28"/>
        <w:lang w:val="el-GR"/>
      </w:rPr>
      <w:t xml:space="preserve">ΣΥΝΔΕΣΜΟΣ ΠΡΟΩΡΩΝ ΑΦΥΠΗΡΕΤΗΣΑΝΤΩΝ                    </w:t>
    </w:r>
  </w:p>
  <w:p w14:paraId="0348063C" w14:textId="77777777" w:rsidR="00D2751E" w:rsidRPr="001C48A4" w:rsidRDefault="00D2751E" w:rsidP="001C48A4">
    <w:pPr>
      <w:pStyle w:val="Header"/>
      <w:pBdr>
        <w:bottom w:val="thickThinSmallGap" w:sz="24" w:space="1" w:color="622423" w:themeColor="accent2" w:themeShade="7F"/>
      </w:pBdr>
      <w:tabs>
        <w:tab w:val="clear" w:pos="4320"/>
        <w:tab w:val="clear" w:pos="8640"/>
        <w:tab w:val="right" w:pos="9639"/>
      </w:tabs>
      <w:rPr>
        <w:rFonts w:asciiTheme="majorHAnsi" w:eastAsiaTheme="majorEastAsia" w:hAnsiTheme="majorHAnsi" w:cstheme="majorBidi"/>
        <w:sz w:val="28"/>
        <w:szCs w:val="28"/>
        <w:lang w:val="el-GR"/>
      </w:rPr>
    </w:pPr>
    <w:r w:rsidRPr="001C48A4">
      <w:rPr>
        <w:rFonts w:asciiTheme="majorHAnsi" w:eastAsiaTheme="majorEastAsia" w:hAnsiTheme="majorHAnsi" w:cstheme="majorBidi"/>
        <w:sz w:val="28"/>
        <w:szCs w:val="28"/>
        <w:lang w:val="el-GR"/>
      </w:rPr>
      <w:t xml:space="preserve"> ΥΠΑΛΛΗΛΩΝ ΤΡΑΠΕΖΑΣ ΚΥΠΡΟΥ (ΣΥΠΑΥ ΤΚ)                                                                                                                                                                                                                                  ΑΡ.  ΕΓΓΡΑΦΗΣ ΣΩΜΑΤΕΙΟΥ :  4198                                                                                                     1720 Λευκωσία </w:t>
    </w:r>
  </w:p>
  <w:p w14:paraId="7D23D587" w14:textId="77777777" w:rsidR="00D657F1" w:rsidRPr="00685E72" w:rsidRDefault="00D657F1">
    <w:pPr>
      <w:pStyle w:val="Header"/>
      <w:rPr>
        <w:sz w:val="20"/>
        <w:szCs w:val="20"/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2CB"/>
    <w:rsid w:val="00080CF5"/>
    <w:rsid w:val="000822FB"/>
    <w:rsid w:val="00090E92"/>
    <w:rsid w:val="00100D35"/>
    <w:rsid w:val="00132929"/>
    <w:rsid w:val="001C48A4"/>
    <w:rsid w:val="001D2331"/>
    <w:rsid w:val="00223BE0"/>
    <w:rsid w:val="002A5183"/>
    <w:rsid w:val="003151A6"/>
    <w:rsid w:val="003B40D3"/>
    <w:rsid w:val="003B7851"/>
    <w:rsid w:val="003D2832"/>
    <w:rsid w:val="00402018"/>
    <w:rsid w:val="004121D8"/>
    <w:rsid w:val="004B38D9"/>
    <w:rsid w:val="004E7D0C"/>
    <w:rsid w:val="00504B58"/>
    <w:rsid w:val="005C1FEA"/>
    <w:rsid w:val="005C3F6C"/>
    <w:rsid w:val="0064484E"/>
    <w:rsid w:val="006705FC"/>
    <w:rsid w:val="00685E72"/>
    <w:rsid w:val="00694B18"/>
    <w:rsid w:val="00735903"/>
    <w:rsid w:val="00804018"/>
    <w:rsid w:val="008212CB"/>
    <w:rsid w:val="00844F3D"/>
    <w:rsid w:val="008E6B5A"/>
    <w:rsid w:val="0091728E"/>
    <w:rsid w:val="009B2943"/>
    <w:rsid w:val="009D0BDA"/>
    <w:rsid w:val="00A35EA9"/>
    <w:rsid w:val="00A52C8F"/>
    <w:rsid w:val="00A56E69"/>
    <w:rsid w:val="00AF649D"/>
    <w:rsid w:val="00B24163"/>
    <w:rsid w:val="00BC0127"/>
    <w:rsid w:val="00C64C60"/>
    <w:rsid w:val="00C81948"/>
    <w:rsid w:val="00D2751E"/>
    <w:rsid w:val="00D657F1"/>
    <w:rsid w:val="00DB64B0"/>
    <w:rsid w:val="00E37C8C"/>
    <w:rsid w:val="00ED3721"/>
    <w:rsid w:val="00F37A1A"/>
    <w:rsid w:val="00F44016"/>
    <w:rsid w:val="00FD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A0D82"/>
  <w15:docId w15:val="{BA4581DC-8B8D-4D24-A013-8C5B7242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2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20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7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7F1"/>
  </w:style>
  <w:style w:type="paragraph" w:styleId="Footer">
    <w:name w:val="footer"/>
    <w:basedOn w:val="Normal"/>
    <w:link w:val="FooterChar"/>
    <w:uiPriority w:val="99"/>
    <w:unhideWhenUsed/>
    <w:rsid w:val="00D657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40D6B-51E9-45A9-AE9A-DC2C6617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ΣΥΝΔΕΣΜΟΣ ΠΡΟΩΡΩΝ ΑΦΥΠΗΡΕΤΗΣΑΝΤΩΝ                     ΥΠΑΛΛΗΛΩΝ ΤΡΑΠΕΖΑΣ ΚΥΠΡΟΥ (ΣΥΠΑΥ ΤΚ)                                                                                                                                                                     </vt:lpstr>
    </vt:vector>
  </TitlesOfParts>
  <Company>Grizli777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ΣΥΝΔΕΣΜΟΣ ΠΡΟΩΡΩΝ ΑΦΥΠΗΡΕΤΗΣΑΝΤΩΝ                     ΥΠΑΛΛΗΛΩΝ ΤΡΑΠΕΖΑΣ ΚΥΠΡΟΥ (ΣΥΠΑΥ ΤΚ)                                                                                                                                                                                                                                  ΑΡ.  ΕΓΓΡΑΦΗΣ ΣΩΜΑΤΕΙΟΥ :  4198                                                                                                                Ταχ. Θυρ. 29543      1720 Λευκωσία</dc:title>
  <dc:creator>Anthi Evagorou</dc:creator>
  <cp:lastModifiedBy>Akis Kourouzides</cp:lastModifiedBy>
  <cp:revision>4</cp:revision>
  <cp:lastPrinted>2018-11-21T10:20:00Z</cp:lastPrinted>
  <dcterms:created xsi:type="dcterms:W3CDTF">2025-10-15T17:59:00Z</dcterms:created>
  <dcterms:modified xsi:type="dcterms:W3CDTF">2025-10-16T05:27:00Z</dcterms:modified>
</cp:coreProperties>
</file>