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26" w:rsidRDefault="00BE3A26" w:rsidP="0081502D">
      <w:pPr>
        <w:jc w:val="left"/>
        <w:rPr>
          <w:lang w:val="el-GR"/>
        </w:rPr>
      </w:pPr>
      <w:r>
        <w:rPr>
          <w:lang w:val="el-GR"/>
        </w:rPr>
        <w:t>15/7/2025</w:t>
      </w:r>
    </w:p>
    <w:p w:rsidR="00BE3A26" w:rsidRDefault="00BE3A26" w:rsidP="0081502D">
      <w:pPr>
        <w:jc w:val="left"/>
        <w:rPr>
          <w:lang w:val="el-GR"/>
        </w:rPr>
      </w:pPr>
    </w:p>
    <w:p w:rsidR="00BE3A26" w:rsidRPr="000428E9" w:rsidRDefault="00BE3A26" w:rsidP="0081502D">
      <w:pPr>
        <w:jc w:val="left"/>
        <w:rPr>
          <w:b/>
          <w:bCs/>
          <w:lang w:val="el-GR"/>
        </w:rPr>
      </w:pPr>
      <w:r w:rsidRPr="000428E9">
        <w:rPr>
          <w:b/>
          <w:bCs/>
          <w:lang w:val="el-GR"/>
        </w:rPr>
        <w:t xml:space="preserve">Προς όλους τους εφεσείοντες συναδέλφους </w:t>
      </w:r>
    </w:p>
    <w:p w:rsidR="00BE3A26" w:rsidRDefault="00BE3A26" w:rsidP="0081502D">
      <w:pPr>
        <w:jc w:val="left"/>
        <w:rPr>
          <w:lang w:val="el-GR"/>
        </w:rPr>
      </w:pPr>
    </w:p>
    <w:p w:rsidR="00BE3A26" w:rsidRDefault="00BE3A26" w:rsidP="0081502D">
      <w:pPr>
        <w:jc w:val="left"/>
        <w:rPr>
          <w:lang w:val="el-GR"/>
        </w:rPr>
      </w:pPr>
      <w:r>
        <w:rPr>
          <w:lang w:val="el-GR"/>
        </w:rPr>
        <w:t>Αγαπητοί συνάδελφοι.</w:t>
      </w:r>
    </w:p>
    <w:p w:rsidR="00BE3A26" w:rsidRDefault="00BE3A26" w:rsidP="0081502D">
      <w:pPr>
        <w:jc w:val="left"/>
        <w:rPr>
          <w:lang w:val="el-GR"/>
        </w:rPr>
      </w:pPr>
    </w:p>
    <w:p w:rsidR="0047384E" w:rsidRDefault="0047384E" w:rsidP="0081502D">
      <w:pPr>
        <w:jc w:val="left"/>
        <w:rPr>
          <w:lang w:val="el-GR"/>
        </w:rPr>
      </w:pPr>
      <w:r>
        <w:rPr>
          <w:lang w:val="el-GR"/>
        </w:rPr>
        <w:t>Επικοινωνούμε σήμερα μαζί σας για να σας ενημερώσουμε ότι την Παρασκευή, 4 Ιουλίου 2025, έχει εκδικαστεί στο Εφετείο Λευκωσίας η Έφεση</w:t>
      </w:r>
      <w:r w:rsidR="00BE3A26">
        <w:rPr>
          <w:lang w:val="el-GR"/>
        </w:rPr>
        <w:t>, την οποία</w:t>
      </w:r>
      <w:r>
        <w:rPr>
          <w:lang w:val="el-GR"/>
        </w:rPr>
        <w:t xml:space="preserve"> στις αρχές 2022 </w:t>
      </w:r>
      <w:r w:rsidR="000428E9">
        <w:rPr>
          <w:lang w:val="el-GR"/>
        </w:rPr>
        <w:t>καταθέσαμε</w:t>
      </w:r>
      <w:r>
        <w:rPr>
          <w:lang w:val="el-GR"/>
        </w:rPr>
        <w:t xml:space="preserve"> εναντίον της Απόφασης του Δικαστηρίου Εργατικών Διαφορών, το οποίο τον Νοέμβριο 2021 </w:t>
      </w:r>
      <w:r w:rsidR="000428E9">
        <w:rPr>
          <w:lang w:val="el-GR"/>
        </w:rPr>
        <w:t>είχε απορρίψει</w:t>
      </w:r>
      <w:r>
        <w:rPr>
          <w:lang w:val="el-GR"/>
        </w:rPr>
        <w:t xml:space="preserve"> τις αιτήσεις μας ως Αγωγές αρ. 950/13, 152/14, 613/14 και 48/15 εναντίον του Ταμείου Προνοίας Προσωπικού Τραπέζης Κύπρου.</w:t>
      </w:r>
    </w:p>
    <w:p w:rsidR="0047384E" w:rsidRDefault="0047384E" w:rsidP="0081502D">
      <w:pPr>
        <w:jc w:val="left"/>
        <w:rPr>
          <w:lang w:val="el-GR"/>
        </w:rPr>
      </w:pPr>
    </w:p>
    <w:p w:rsidR="0047384E" w:rsidRDefault="00BE3A26" w:rsidP="0081502D">
      <w:pPr>
        <w:jc w:val="left"/>
        <w:rPr>
          <w:lang w:val="el-GR"/>
        </w:rPr>
      </w:pPr>
      <w:r>
        <w:rPr>
          <w:lang w:val="el-GR"/>
        </w:rPr>
        <w:t>Με</w:t>
      </w:r>
      <w:r w:rsidR="0047384E">
        <w:rPr>
          <w:lang w:val="el-GR"/>
        </w:rPr>
        <w:t xml:space="preserve"> τις </w:t>
      </w:r>
      <w:r w:rsidR="004209AA">
        <w:rPr>
          <w:lang w:val="el-GR"/>
        </w:rPr>
        <w:t xml:space="preserve">αγορεύσεις των δύο πλευρών, </w:t>
      </w:r>
      <w:r>
        <w:rPr>
          <w:lang w:val="el-GR"/>
        </w:rPr>
        <w:t xml:space="preserve">την 4/7/2025 </w:t>
      </w:r>
      <w:r w:rsidR="004209AA">
        <w:rPr>
          <w:lang w:val="el-GR"/>
        </w:rPr>
        <w:t xml:space="preserve">ολοκληρώθηκε η διαδικασία εκδίκασης και </w:t>
      </w:r>
      <w:r>
        <w:rPr>
          <w:lang w:val="el-GR"/>
        </w:rPr>
        <w:t>το Εφετείο επεφύλαξε την Απόφαση του</w:t>
      </w:r>
      <w:r w:rsidR="000428E9">
        <w:rPr>
          <w:lang w:val="el-GR"/>
        </w:rPr>
        <w:t>,</w:t>
      </w:r>
      <w:r>
        <w:rPr>
          <w:lang w:val="el-GR"/>
        </w:rPr>
        <w:t xml:space="preserve"> την οποία θα μας κοινοποιήσει</w:t>
      </w:r>
      <w:r w:rsidR="000428E9">
        <w:rPr>
          <w:lang w:val="el-GR"/>
        </w:rPr>
        <w:t xml:space="preserve"> σε κατοπινότερο στάδιο</w:t>
      </w:r>
      <w:r>
        <w:rPr>
          <w:lang w:val="el-GR"/>
        </w:rPr>
        <w:t>, οπότε και θα επανέλθουμε για να σας ενημερώσουμε</w:t>
      </w:r>
      <w:r w:rsidR="000428E9">
        <w:rPr>
          <w:lang w:val="el-GR"/>
        </w:rPr>
        <w:t>.</w:t>
      </w:r>
    </w:p>
    <w:p w:rsidR="004209AA" w:rsidRDefault="004209AA" w:rsidP="0081502D">
      <w:pPr>
        <w:jc w:val="left"/>
        <w:rPr>
          <w:lang w:val="el-GR"/>
        </w:rPr>
      </w:pPr>
    </w:p>
    <w:p w:rsidR="004209AA" w:rsidRDefault="004209AA" w:rsidP="0081502D">
      <w:pPr>
        <w:jc w:val="left"/>
        <w:rPr>
          <w:lang w:val="el-GR"/>
        </w:rPr>
      </w:pPr>
      <w:r>
        <w:rPr>
          <w:lang w:val="el-GR"/>
        </w:rPr>
        <w:t>Έχοντας αναφέρει τα πιο πάνω καλούμε τους συναδέλφους να κάνου</w:t>
      </w:r>
      <w:r w:rsidR="000428E9">
        <w:rPr>
          <w:lang w:val="el-GR"/>
        </w:rPr>
        <w:t>με</w:t>
      </w:r>
      <w:r>
        <w:rPr>
          <w:lang w:val="el-GR"/>
        </w:rPr>
        <w:t xml:space="preserve"> υπομονή</w:t>
      </w:r>
      <w:r w:rsidR="00BE3A26">
        <w:rPr>
          <w:lang w:val="el-GR"/>
        </w:rPr>
        <w:t xml:space="preserve"> για λίγο χρόνο ακόμη</w:t>
      </w:r>
      <w:r w:rsidR="000428E9">
        <w:rPr>
          <w:lang w:val="el-GR"/>
        </w:rPr>
        <w:t>.</w:t>
      </w:r>
      <w:r w:rsidR="00BE3A26">
        <w:rPr>
          <w:lang w:val="el-GR"/>
        </w:rPr>
        <w:t xml:space="preserve"> Εδώ και 12 σχεδόν χρόνια αγωνιστήκαμε και ακόμη αγωνιζόμαστε με αποφασιστικότητα, υπομονή, επιμονή</w:t>
      </w:r>
      <w:r w:rsidR="000428E9">
        <w:rPr>
          <w:lang w:val="el-GR"/>
        </w:rPr>
        <w:t>, πίστη</w:t>
      </w:r>
      <w:r w:rsidR="00BE3A26">
        <w:rPr>
          <w:lang w:val="el-GR"/>
        </w:rPr>
        <w:t xml:space="preserve"> και ελπίδα, απαιτώντας δικαίωση και αποκατάσταση της μεγάλης αδικίας που διαπράχθηκε σε βάρος μας το 2013.</w:t>
      </w:r>
      <w:r w:rsidR="000428E9">
        <w:rPr>
          <w:lang w:val="el-GR"/>
        </w:rPr>
        <w:t>Ας μην δίνουμε, λοιπόν καμμία πίστη σε διαδόσεις κάποιων «καλοθελητών» που σπεύδουν να προκαταλάβουν την Απόφαση του Εφετείου. Η Επιτροπή Αγωγών θα σας ενημερώσει με σοβαρότητα και υπευθυνότητα μόλις υπάρξουν νεώτερες εξελίξεις.</w:t>
      </w:r>
    </w:p>
    <w:p w:rsidR="00B75610" w:rsidRDefault="00B75610" w:rsidP="0081502D">
      <w:pPr>
        <w:jc w:val="left"/>
        <w:rPr>
          <w:lang w:val="el-GR"/>
        </w:rPr>
      </w:pPr>
    </w:p>
    <w:p w:rsidR="00B75610" w:rsidRDefault="00B75610" w:rsidP="0081502D">
      <w:pPr>
        <w:jc w:val="left"/>
        <w:rPr>
          <w:lang w:val="el-GR"/>
        </w:rPr>
      </w:pPr>
      <w:r>
        <w:rPr>
          <w:lang w:val="el-GR"/>
        </w:rPr>
        <w:t>Με την ευκαιρία ευχόμαστε σε σας και τις οικογένειες σας καλό καλοκαίρι.</w:t>
      </w:r>
    </w:p>
    <w:p w:rsidR="006D7A55" w:rsidRDefault="006D7A55" w:rsidP="0081502D">
      <w:pPr>
        <w:jc w:val="left"/>
        <w:rPr>
          <w:lang w:val="el-GR"/>
        </w:rPr>
      </w:pPr>
    </w:p>
    <w:p w:rsidR="006D7A55" w:rsidRDefault="006D7A55" w:rsidP="0081502D">
      <w:pPr>
        <w:jc w:val="left"/>
        <w:rPr>
          <w:lang w:val="el-GR"/>
        </w:rPr>
      </w:pPr>
      <w:r>
        <w:rPr>
          <w:lang w:val="el-GR"/>
        </w:rPr>
        <w:t>Φιλικά,</w:t>
      </w:r>
    </w:p>
    <w:p w:rsidR="006D7A55" w:rsidRDefault="006D7A55" w:rsidP="0081502D">
      <w:pPr>
        <w:jc w:val="left"/>
        <w:rPr>
          <w:lang w:val="el-GR"/>
        </w:rPr>
      </w:pPr>
      <w:r>
        <w:rPr>
          <w:lang w:val="el-GR"/>
        </w:rPr>
        <w:t>Επιτροπή Αγωγών</w:t>
      </w:r>
    </w:p>
    <w:p w:rsidR="0081502D" w:rsidRDefault="0081502D" w:rsidP="0081502D">
      <w:pPr>
        <w:jc w:val="left"/>
        <w:rPr>
          <w:lang w:val="el-GR"/>
        </w:rPr>
      </w:pPr>
    </w:p>
    <w:p w:rsidR="0081502D" w:rsidRPr="0081502D" w:rsidRDefault="0081502D" w:rsidP="0081502D">
      <w:pPr>
        <w:jc w:val="left"/>
        <w:rPr>
          <w:lang w:val="el-GR"/>
        </w:rPr>
      </w:pPr>
    </w:p>
    <w:sectPr w:rsidR="0081502D" w:rsidRPr="0081502D" w:rsidSect="00AC08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502D"/>
    <w:rsid w:val="000428E9"/>
    <w:rsid w:val="00056DC0"/>
    <w:rsid w:val="00316237"/>
    <w:rsid w:val="004209AA"/>
    <w:rsid w:val="0047384E"/>
    <w:rsid w:val="005043E8"/>
    <w:rsid w:val="006D7A55"/>
    <w:rsid w:val="0081502D"/>
    <w:rsid w:val="009C1014"/>
    <w:rsid w:val="00AC08DB"/>
    <w:rsid w:val="00B75610"/>
    <w:rsid w:val="00BE3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8DB"/>
  </w:style>
  <w:style w:type="paragraph" w:styleId="Heading1">
    <w:name w:val="heading 1"/>
    <w:basedOn w:val="Normal"/>
    <w:next w:val="Normal"/>
    <w:link w:val="Heading1Char"/>
    <w:uiPriority w:val="9"/>
    <w:qFormat/>
    <w:rsid w:val="008150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5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50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0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0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50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0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0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0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0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50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50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0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50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50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50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50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50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50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5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0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50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502D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50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50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50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50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50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50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Dinos Frangoudes</dc:creator>
  <cp:lastModifiedBy>user</cp:lastModifiedBy>
  <cp:revision>2</cp:revision>
  <dcterms:created xsi:type="dcterms:W3CDTF">2025-07-16T18:48:00Z</dcterms:created>
  <dcterms:modified xsi:type="dcterms:W3CDTF">2025-07-16T18:48:00Z</dcterms:modified>
</cp:coreProperties>
</file>